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5A7" w:rsidRPr="007D3F9F" w:rsidRDefault="00247170" w:rsidP="00247170">
      <w:pPr>
        <w:jc w:val="center"/>
        <w:rPr>
          <w:rFonts w:ascii="Arial" w:hAnsi="Arial" w:cs="Arial"/>
          <w:b/>
          <w:sz w:val="26"/>
          <w:szCs w:val="26"/>
        </w:rPr>
      </w:pPr>
      <w:r w:rsidRPr="007D3F9F">
        <w:rPr>
          <w:rFonts w:ascii="Arial" w:hAnsi="Arial" w:cs="Arial"/>
          <w:b/>
          <w:sz w:val="26"/>
          <w:szCs w:val="26"/>
        </w:rPr>
        <w:t>Результаты о</w:t>
      </w:r>
      <w:r w:rsidRPr="007D3F9F">
        <w:rPr>
          <w:rFonts w:ascii="Arial" w:hAnsi="Arial" w:cs="Arial"/>
          <w:b/>
          <w:sz w:val="26"/>
          <w:szCs w:val="26"/>
        </w:rPr>
        <w:t>ценк</w:t>
      </w:r>
      <w:r w:rsidRPr="007D3F9F">
        <w:rPr>
          <w:rFonts w:ascii="Arial" w:hAnsi="Arial" w:cs="Arial"/>
          <w:b/>
          <w:sz w:val="26"/>
          <w:szCs w:val="26"/>
        </w:rPr>
        <w:t>и</w:t>
      </w:r>
      <w:r w:rsidRPr="007D3F9F">
        <w:rPr>
          <w:rFonts w:ascii="Arial" w:hAnsi="Arial" w:cs="Arial"/>
          <w:b/>
          <w:sz w:val="26"/>
          <w:szCs w:val="26"/>
        </w:rPr>
        <w:t xml:space="preserve"> эффективности деятельности</w:t>
      </w:r>
      <w:r w:rsidRPr="007D3F9F">
        <w:rPr>
          <w:rFonts w:ascii="Arial" w:hAnsi="Arial" w:cs="Arial"/>
          <w:b/>
          <w:sz w:val="26"/>
          <w:szCs w:val="26"/>
        </w:rPr>
        <w:t xml:space="preserve"> МТК за 2020 год</w:t>
      </w:r>
    </w:p>
    <w:p w:rsidR="00247170" w:rsidRPr="00D11342" w:rsidRDefault="00247170" w:rsidP="00247170">
      <w:pPr>
        <w:jc w:val="center"/>
        <w:rPr>
          <w:rFonts w:ascii="Arial" w:hAnsi="Arial" w:cs="Arial"/>
          <w:sz w:val="20"/>
        </w:rPr>
      </w:pPr>
      <w:bookmarkStart w:id="0" w:name="_GoBack"/>
      <w:bookmarkEnd w:id="0"/>
    </w:p>
    <w:p w:rsidR="00247170" w:rsidRPr="00D11342" w:rsidRDefault="00247170" w:rsidP="00D11342">
      <w:pPr>
        <w:spacing w:after="120"/>
        <w:jc w:val="both"/>
        <w:rPr>
          <w:rFonts w:ascii="Arial" w:hAnsi="Arial" w:cs="Arial"/>
          <w:sz w:val="20"/>
        </w:rPr>
      </w:pPr>
      <w:r w:rsidRPr="00D11342">
        <w:rPr>
          <w:rFonts w:ascii="Arial" w:hAnsi="Arial" w:cs="Arial"/>
          <w:sz w:val="20"/>
        </w:rPr>
        <w:t>Оценка эффективности выполнена по 52 МТК из 164 (с 5 -ю и более полноправными членами в структуре) приславшим годовые отчеты за 2020 год</w:t>
      </w:r>
      <w:r w:rsidRPr="00D11342">
        <w:rPr>
          <w:rFonts w:ascii="Arial" w:hAnsi="Arial" w:cs="Arial"/>
          <w:sz w:val="20"/>
        </w:rPr>
        <w:t xml:space="preserve"> </w:t>
      </w:r>
      <w:r w:rsidRPr="00D11342">
        <w:rPr>
          <w:rFonts w:ascii="Arial" w:hAnsi="Arial" w:cs="Arial"/>
          <w:sz w:val="20"/>
        </w:rPr>
        <w:t>(по документам</w:t>
      </w:r>
      <w:r w:rsidRPr="00D11342">
        <w:rPr>
          <w:rFonts w:ascii="Arial" w:hAnsi="Arial" w:cs="Arial"/>
          <w:sz w:val="20"/>
        </w:rPr>
        <w:t>,</w:t>
      </w:r>
      <w:r w:rsidRPr="00D11342">
        <w:rPr>
          <w:rFonts w:ascii="Arial" w:hAnsi="Arial" w:cs="Arial"/>
          <w:sz w:val="20"/>
        </w:rPr>
        <w:t xml:space="preserve"> поступившим в Бюро на 15.06.2021)</w:t>
      </w:r>
      <w:r w:rsidR="00D11342">
        <w:rPr>
          <w:rFonts w:ascii="Arial" w:hAnsi="Arial" w:cs="Arial"/>
          <w:sz w:val="20"/>
        </w:rPr>
        <w:t xml:space="preserve"> в соответствии с приложением Г к ГОСТ 1.4-2020</w:t>
      </w:r>
    </w:p>
    <w:tbl>
      <w:tblPr>
        <w:tblW w:w="14751" w:type="dxa"/>
        <w:tblLook w:val="04A0" w:firstRow="1" w:lastRow="0" w:firstColumn="1" w:lastColumn="0" w:noHBand="0" w:noVBand="1"/>
      </w:tblPr>
      <w:tblGrid>
        <w:gridCol w:w="792"/>
        <w:gridCol w:w="1331"/>
        <w:gridCol w:w="8645"/>
        <w:gridCol w:w="1776"/>
        <w:gridCol w:w="2207"/>
      </w:tblGrid>
      <w:tr w:rsidR="00247170" w:rsidRPr="00247170" w:rsidTr="0024717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  <w:t>Номер МТК</w:t>
            </w:r>
          </w:p>
        </w:tc>
        <w:tc>
          <w:tcPr>
            <w:tcW w:w="8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  <w:t>Наименование МТК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  <w:t>Pi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  <w:t>Группа показателей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 xml:space="preserve">Зерно, продукты его переработки и </w:t>
            </w:r>
            <w:proofErr w:type="spellStart"/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маслосемена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Хлебобулочные и макаронные изделия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Стальные и чугунные трубы и баллоны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31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Нефтяные топлива и смазочные материалы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37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Низковольтная коммутационная аппаратура и комплектные устройства распределения, защиты, управления и сигнализации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51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Система конструкторской документации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52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Природный и сжиженные газы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53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Основные нормы и правила по обеспечению единства измерений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71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Гражданская оборона, предупреждение и ликвидация чрезвычайных ситуаций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91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Пивобезалкогольная и винодельческая продукция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93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Продукты переработки фруктов, овощей и грибов. Пищевые концентраты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99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Алюминий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111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Энергосбережение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120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Чугун, сталь, прокат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124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Семена и посадочный материал овощных, бахчевых культур и кормовых корнеплодов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133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Стекло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135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Мебель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149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Кондитерские изделия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176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Спирт этиловый, спиртные напитки и спиртосодержащая продукция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191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Научно-техническая информация, библиотечное и издательское дело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195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Материалы и покрытия лакокрасочные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209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Лифты, строительные подъемники, эскалаторы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223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Упаковка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226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Мясо и мясная продукция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238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Масла растительные и продукты их переработки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259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Трубопроводная арматура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274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 xml:space="preserve">Пожарная </w:t>
            </w:r>
            <w:proofErr w:type="spellStart"/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безопаcность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284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Тракторы и машины сельскохозяйственные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292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Хлопок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300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Рыбные продукты пищевые, кормовые, технические и упаковка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304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Благородные металлы, сплавы, промышленные и ювелирные из них; вторичные ресурсы, содержащие благородные металлы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307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Подшипники качения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327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Прокат сортовой, фасонный и специальные профили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332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Светотехнические изделия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343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Качество воды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441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proofErr w:type="spellStart"/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Нанотехнологии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465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Строительство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507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Медицинские приборы и аппараты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515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Неразрушающий контроль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517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Технологии автоматической идентификации и сбора данных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523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Техника и технологии добычи и переработки нефти и газа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524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Железнодорожный транспорт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525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Качество почв, грунтов и органических удобрений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527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Химия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528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Свежие фрукты, овощи и грибы, продукция эфиромасличных, лекарственных, орехоплодных культур и цветоводства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531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Пчеловодство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532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Молоко и продукты переработки молока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536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Методология межгосударственной стандартизации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538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Оценка соответствия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541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Электроэнергетика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1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550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Интеллектуальная собственность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  <w:tr w:rsidR="00247170" w:rsidRPr="00247170" w:rsidTr="00247170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552</w:t>
            </w:r>
          </w:p>
        </w:tc>
        <w:tc>
          <w:tcPr>
            <w:tcW w:w="8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Мелиорация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color w:val="000000"/>
                <w:sz w:val="20"/>
                <w:lang w:eastAsia="ru-RU"/>
              </w:rPr>
              <w:t>2</w:t>
            </w:r>
          </w:p>
        </w:tc>
      </w:tr>
    </w:tbl>
    <w:p w:rsidR="00247170" w:rsidRDefault="00247170">
      <w:pPr>
        <w:rPr>
          <w:rFonts w:ascii="Arial" w:hAnsi="Arial" w:cs="Arial"/>
          <w:sz w:val="20"/>
        </w:rPr>
      </w:pPr>
    </w:p>
    <w:p w:rsidR="00D11342" w:rsidRDefault="00D11342">
      <w:pPr>
        <w:rPr>
          <w:rFonts w:ascii="Arial" w:hAnsi="Arial" w:cs="Arial"/>
          <w:sz w:val="20"/>
        </w:rPr>
      </w:pPr>
      <w:r w:rsidRPr="00247170">
        <w:rPr>
          <w:rFonts w:ascii="Arial" w:hAnsi="Arial" w:cs="Arial"/>
          <w:b/>
          <w:bCs/>
          <w:color w:val="000000"/>
          <w:sz w:val="20"/>
          <w:lang w:eastAsia="ru-RU"/>
        </w:rPr>
        <w:t>Pi</w:t>
      </w:r>
      <w:r w:rsidRPr="00D1134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- И</w:t>
      </w:r>
      <w:r w:rsidRPr="00D11342">
        <w:rPr>
          <w:rFonts w:ascii="Arial" w:hAnsi="Arial" w:cs="Arial"/>
          <w:sz w:val="20"/>
        </w:rPr>
        <w:t>нтегральный показатель эффективности деятельности</w:t>
      </w:r>
    </w:p>
    <w:p w:rsidR="00D11342" w:rsidRPr="00D11342" w:rsidRDefault="00D11342">
      <w:pPr>
        <w:rPr>
          <w:rFonts w:ascii="Arial" w:hAnsi="Arial" w:cs="Arial"/>
          <w:sz w:val="20"/>
        </w:rPr>
      </w:pPr>
    </w:p>
    <w:tbl>
      <w:tblPr>
        <w:tblW w:w="14366" w:type="dxa"/>
        <w:tblLook w:val="04A0" w:firstRow="1" w:lastRow="0" w:firstColumn="1" w:lastColumn="0" w:noHBand="0" w:noVBand="1"/>
      </w:tblPr>
      <w:tblGrid>
        <w:gridCol w:w="1120"/>
        <w:gridCol w:w="480"/>
        <w:gridCol w:w="2646"/>
        <w:gridCol w:w="882"/>
        <w:gridCol w:w="4410"/>
        <w:gridCol w:w="882"/>
        <w:gridCol w:w="2646"/>
        <w:gridCol w:w="340"/>
        <w:gridCol w:w="960"/>
      </w:tblGrid>
      <w:tr w:rsidR="00247170" w:rsidRPr="00247170" w:rsidTr="00D11342">
        <w:trPr>
          <w:trHeight w:val="126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11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170" w:rsidRPr="00247170" w:rsidRDefault="00247170" w:rsidP="00D1134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  <w:t>Подбор группы показателей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170" w:rsidRPr="00247170" w:rsidRDefault="00247170" w:rsidP="00247170">
            <w:pPr>
              <w:rPr>
                <w:rFonts w:ascii="Arial" w:hAnsi="Arial" w:cs="Arial"/>
                <w:sz w:val="20"/>
                <w:lang w:eastAsia="ru-RU"/>
              </w:rPr>
            </w:pPr>
          </w:p>
        </w:tc>
      </w:tr>
      <w:tr w:rsidR="00247170" w:rsidRPr="00247170" w:rsidTr="00D11342">
        <w:trPr>
          <w:trHeight w:val="455"/>
        </w:trPr>
        <w:tc>
          <w:tcPr>
            <w:tcW w:w="4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  <w:t xml:space="preserve">Группа показателей 1 - </w:t>
            </w:r>
            <w:r w:rsidRPr="00247170"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  <w:br/>
              <w:t>«отличные»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vAlign w:val="bottom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  <w:t xml:space="preserve">Группа показателей 2 </w:t>
            </w:r>
            <w:proofErr w:type="gramStart"/>
            <w:r w:rsidRPr="00247170"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  <w:t>-  «</w:t>
            </w:r>
            <w:proofErr w:type="gramEnd"/>
            <w:r w:rsidRPr="00247170"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  <w:t>удовлетворительные»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247170" w:rsidRPr="00247170" w:rsidRDefault="00247170" w:rsidP="002471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</w:pPr>
            <w:r w:rsidRPr="00247170">
              <w:rPr>
                <w:rFonts w:ascii="Arial" w:hAnsi="Arial" w:cs="Arial"/>
                <w:b/>
                <w:bCs/>
                <w:color w:val="000000"/>
                <w:sz w:val="20"/>
                <w:lang w:eastAsia="ru-RU"/>
              </w:rPr>
              <w:t>Группа показателей 3 - «неудовлетворительные»</w:t>
            </w:r>
          </w:p>
        </w:tc>
      </w:tr>
    </w:tbl>
    <w:p w:rsidR="00247170" w:rsidRPr="00D11342" w:rsidRDefault="00247170">
      <w:pPr>
        <w:rPr>
          <w:sz w:val="20"/>
        </w:rPr>
      </w:pPr>
    </w:p>
    <w:sectPr w:rsidR="00247170" w:rsidRPr="00D11342" w:rsidSect="00D11342">
      <w:headerReference w:type="default" r:id="rId6"/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170" w:rsidRDefault="00247170" w:rsidP="00247170">
      <w:r>
        <w:separator/>
      </w:r>
    </w:p>
  </w:endnote>
  <w:endnote w:type="continuationSeparator" w:id="0">
    <w:p w:rsidR="00247170" w:rsidRDefault="00247170" w:rsidP="00247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170" w:rsidRDefault="00247170" w:rsidP="00247170">
      <w:r>
        <w:separator/>
      </w:r>
    </w:p>
  </w:footnote>
  <w:footnote w:type="continuationSeparator" w:id="0">
    <w:p w:rsidR="00247170" w:rsidRDefault="00247170" w:rsidP="00247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170" w:rsidRDefault="00247170" w:rsidP="00247170">
    <w:pPr>
      <w:pStyle w:val="a6"/>
      <w:ind w:left="11340"/>
    </w:pPr>
    <w:r>
      <w:rPr>
        <w:sz w:val="23"/>
        <w:szCs w:val="23"/>
      </w:rPr>
      <w:t>Приложение №</w:t>
    </w:r>
    <w:r>
      <w:rPr>
        <w:sz w:val="23"/>
        <w:szCs w:val="23"/>
      </w:rPr>
      <w:t xml:space="preserve"> 10</w:t>
    </w:r>
    <w:r>
      <w:rPr>
        <w:sz w:val="23"/>
        <w:szCs w:val="23"/>
      </w:rPr>
      <w:t xml:space="preserve"> к протоколу РГ МТК № 8-2021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23A"/>
    <w:rsid w:val="00247170"/>
    <w:rsid w:val="002925A7"/>
    <w:rsid w:val="0036423A"/>
    <w:rsid w:val="007D3F9F"/>
    <w:rsid w:val="00C3671B"/>
    <w:rsid w:val="00D1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138E7-D09E-4AEA-8C2B-02843010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471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7170"/>
    <w:rPr>
      <w:sz w:val="28"/>
    </w:rPr>
  </w:style>
  <w:style w:type="paragraph" w:styleId="a8">
    <w:name w:val="footer"/>
    <w:basedOn w:val="a"/>
    <w:link w:val="a9"/>
    <w:uiPriority w:val="99"/>
    <w:unhideWhenUsed/>
    <w:rsid w:val="002471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7170"/>
    <w:rPr>
      <w:sz w:val="28"/>
    </w:rPr>
  </w:style>
  <w:style w:type="paragraph" w:customStyle="1" w:styleId="Default">
    <w:name w:val="Default"/>
    <w:rsid w:val="00247170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270</Words>
  <Characters>2897</Characters>
  <Application>Microsoft Office Word</Application>
  <DocSecurity>0</DocSecurity>
  <Lines>103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3</cp:revision>
  <dcterms:created xsi:type="dcterms:W3CDTF">2021-10-14T06:35:00Z</dcterms:created>
  <dcterms:modified xsi:type="dcterms:W3CDTF">2021-10-14T06:51:00Z</dcterms:modified>
</cp:coreProperties>
</file>